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60" w:rsidRDefault="007A5660" w:rsidP="0016722B">
      <w:pPr>
        <w:pStyle w:val="Cmsor5"/>
        <w:numPr>
          <w:ilvl w:val="0"/>
          <w:numId w:val="0"/>
        </w:numPr>
        <w:ind w:left="1008"/>
      </w:pPr>
      <w:r>
        <w:rPr>
          <w:noProof/>
        </w:rPr>
        <w:drawing>
          <wp:inline distT="0" distB="0" distL="0" distR="0">
            <wp:extent cx="1250950" cy="1252605"/>
            <wp:effectExtent l="0" t="0" r="635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Sz_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76" cy="12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60" w:rsidRDefault="00523190" w:rsidP="007A5660">
      <w:pPr>
        <w:jc w:val="center"/>
      </w:pPr>
      <w:r>
        <w:rPr>
          <w:b/>
          <w:sz w:val="28"/>
        </w:rPr>
        <w:t>AUDI SPEED CHALLE</w:t>
      </w:r>
      <w:r w:rsidR="007A5660" w:rsidRPr="007A5660">
        <w:rPr>
          <w:b/>
          <w:sz w:val="28"/>
        </w:rPr>
        <w:t>NGE 201</w:t>
      </w:r>
      <w:r w:rsidR="0016722B">
        <w:rPr>
          <w:b/>
          <w:sz w:val="28"/>
        </w:rPr>
        <w:t>8</w:t>
      </w:r>
      <w:r w:rsidR="007A5660" w:rsidRPr="007A5660">
        <w:rPr>
          <w:b/>
          <w:sz w:val="28"/>
        </w:rPr>
        <w:br/>
      </w:r>
      <w:r w:rsidR="007A5660">
        <w:t>Balatonfüred, 201</w:t>
      </w:r>
      <w:r w:rsidR="003C3040">
        <w:t>8</w:t>
      </w:r>
      <w:r w:rsidR="007A5660">
        <w:t xml:space="preserve">. július </w:t>
      </w:r>
      <w:r w:rsidR="003C3040">
        <w:t>2</w:t>
      </w:r>
      <w:r w:rsidR="007A5660">
        <w:t>7.</w:t>
      </w:r>
      <w:r w:rsidR="007A5660">
        <w:br/>
        <w:t>A verseny szervezője: Magyar Vitorlás Szövetség</w:t>
      </w:r>
    </w:p>
    <w:p w:rsidR="00CF6E2B" w:rsidRDefault="00CF6E2B" w:rsidP="007A5660">
      <w:pPr>
        <w:rPr>
          <w:b/>
          <w:sz w:val="24"/>
        </w:rPr>
      </w:pPr>
      <w:r>
        <w:rPr>
          <w:b/>
          <w:sz w:val="24"/>
        </w:rPr>
        <w:t>A VERSENY CÉLJA</w:t>
      </w:r>
    </w:p>
    <w:p w:rsidR="00EF128D" w:rsidRDefault="00CF6E2B" w:rsidP="007A5660">
      <w:r w:rsidRPr="00CF6E2B">
        <w:t xml:space="preserve">A verseny egy órás időtartama alatt a résztvevő hajókon elhelyezett GPS készülék segítségével a </w:t>
      </w:r>
      <w:r>
        <w:t xml:space="preserve">kitűzött </w:t>
      </w:r>
      <w:r w:rsidRPr="00CF6E2B">
        <w:t>pályát leggyorsabban teljesítő hajó elnyer</w:t>
      </w:r>
      <w:r>
        <w:t>je a 201</w:t>
      </w:r>
      <w:r w:rsidR="003C3040">
        <w:t>8</w:t>
      </w:r>
      <w:r>
        <w:t>. é</w:t>
      </w:r>
      <w:r w:rsidRPr="00CF6E2B">
        <w:t>vi AUDI SPEED C</w:t>
      </w:r>
      <w:r>
        <w:t>HA</w:t>
      </w:r>
      <w:r w:rsidR="00D51245">
        <w:t>LLE</w:t>
      </w:r>
      <w:r>
        <w:t>NGE</w:t>
      </w:r>
      <w:r w:rsidRPr="00CF6E2B">
        <w:t xml:space="preserve"> győztesének járó elismerést.</w:t>
      </w:r>
    </w:p>
    <w:p w:rsidR="002D70C2" w:rsidRPr="000F6879" w:rsidRDefault="000F6879" w:rsidP="007A5660">
      <w:pPr>
        <w:rPr>
          <w:b/>
          <w:sz w:val="24"/>
        </w:rPr>
      </w:pPr>
      <w:r>
        <w:rPr>
          <w:b/>
          <w:sz w:val="24"/>
        </w:rPr>
        <w:t>NEVEZÉS</w:t>
      </w:r>
    </w:p>
    <w:p w:rsidR="007A5660" w:rsidRDefault="007A5660" w:rsidP="007A5660">
      <w:r>
        <w:t xml:space="preserve">A </w:t>
      </w:r>
      <w:r w:rsidR="000F6879">
        <w:t xml:space="preserve">versenyen a </w:t>
      </w:r>
      <w:r>
        <w:t>Kékszalag Regatta leggyorsabb hajói</w:t>
      </w:r>
      <w:r w:rsidR="000F6879">
        <w:t>nak részvételére számítunk.</w:t>
      </w:r>
    </w:p>
    <w:p w:rsidR="007A5660" w:rsidRDefault="007A5660" w:rsidP="007A5660">
      <w:r>
        <w:t xml:space="preserve">A hajók </w:t>
      </w:r>
      <w:r w:rsidR="002D70C2">
        <w:t>elő</w:t>
      </w:r>
      <w:r>
        <w:t xml:space="preserve">nevezését e-mailben várjuk a </w:t>
      </w:r>
      <w:hyperlink r:id="rId6" w:history="1">
        <w:r w:rsidRPr="001036FD">
          <w:rPr>
            <w:rStyle w:val="Hiperhivatkozs"/>
          </w:rPr>
          <w:t>hunsail@hunsail.hu</w:t>
        </w:r>
      </w:hyperlink>
      <w:r>
        <w:t xml:space="preserve"> e-mail címre a következő adatok megküldésével:</w:t>
      </w:r>
    </w:p>
    <w:p w:rsidR="007A5660" w:rsidRDefault="007A5660" w:rsidP="002D70C2">
      <w:pPr>
        <w:pStyle w:val="Listaszerbekezds"/>
        <w:numPr>
          <w:ilvl w:val="0"/>
          <w:numId w:val="1"/>
        </w:numPr>
      </w:pPr>
      <w:r>
        <w:t>Hajó neve</w:t>
      </w:r>
    </w:p>
    <w:p w:rsidR="007A5660" w:rsidRDefault="007A5660" w:rsidP="002D70C2">
      <w:pPr>
        <w:pStyle w:val="Listaszerbekezds"/>
        <w:numPr>
          <w:ilvl w:val="0"/>
          <w:numId w:val="1"/>
        </w:numPr>
      </w:pPr>
      <w:r>
        <w:t>Hajó Típusa</w:t>
      </w:r>
    </w:p>
    <w:p w:rsidR="007A5660" w:rsidRDefault="007A5660" w:rsidP="002D70C2">
      <w:pPr>
        <w:pStyle w:val="Listaszerbekezds"/>
        <w:numPr>
          <w:ilvl w:val="0"/>
          <w:numId w:val="1"/>
        </w:numPr>
      </w:pPr>
      <w:r>
        <w:t>Vitorlaszám</w:t>
      </w:r>
    </w:p>
    <w:p w:rsidR="007A5660" w:rsidRDefault="007A5660" w:rsidP="002D70C2">
      <w:pPr>
        <w:pStyle w:val="Listaszerbekezds"/>
        <w:numPr>
          <w:ilvl w:val="0"/>
          <w:numId w:val="1"/>
        </w:numPr>
      </w:pPr>
      <w:r>
        <w:t>Kormányos neve</w:t>
      </w:r>
    </w:p>
    <w:p w:rsidR="007A5660" w:rsidRDefault="007A5660" w:rsidP="002D70C2">
      <w:pPr>
        <w:pStyle w:val="Listaszerbekezds"/>
        <w:numPr>
          <w:ilvl w:val="0"/>
          <w:numId w:val="1"/>
        </w:numPr>
      </w:pPr>
      <w:r>
        <w:t>Legénység neve</w:t>
      </w:r>
    </w:p>
    <w:p w:rsidR="002D70C2" w:rsidRDefault="002D70C2" w:rsidP="007A5660">
      <w:r>
        <w:t>A verseny előtt, 201</w:t>
      </w:r>
      <w:r w:rsidR="003C3040">
        <w:t>8</w:t>
      </w:r>
      <w:r>
        <w:t xml:space="preserve">. július </w:t>
      </w:r>
      <w:r w:rsidR="003C3040">
        <w:t>2</w:t>
      </w:r>
      <w:r>
        <w:t>7-én, pénteken 14:00-15:45 között regisztrálni szükséges, a regisztrációkor minden hajó átveszi az egyéni nyomkövető eszközt.</w:t>
      </w:r>
    </w:p>
    <w:p w:rsidR="002D70C2" w:rsidRDefault="002D70C2" w:rsidP="007A5660">
      <w:r>
        <w:t>A versenyen való részvétel ingyenes.</w:t>
      </w:r>
    </w:p>
    <w:p w:rsidR="002D70C2" w:rsidRDefault="002D70C2" w:rsidP="007A5660">
      <w:r>
        <w:t>A versenyben résztvevő hajók kötelesek viselni a versenyrendezőség által biztosított GPS eszközt, és mindent meg kell tenniük annak biztonságos elhelyezésének érdekében.</w:t>
      </w:r>
    </w:p>
    <w:p w:rsidR="000F6879" w:rsidRDefault="000F6879" w:rsidP="007A5660">
      <w:pPr>
        <w:rPr>
          <w:b/>
          <w:sz w:val="24"/>
        </w:rPr>
      </w:pPr>
      <w:r w:rsidRPr="000F6879">
        <w:rPr>
          <w:b/>
          <w:sz w:val="24"/>
        </w:rPr>
        <w:t xml:space="preserve">A </w:t>
      </w:r>
      <w:r>
        <w:rPr>
          <w:b/>
          <w:sz w:val="24"/>
        </w:rPr>
        <w:t>VERSENY</w:t>
      </w:r>
    </w:p>
    <w:p w:rsidR="000F6879" w:rsidRDefault="000F6879" w:rsidP="007A5660">
      <w:r w:rsidRPr="000F6879">
        <w:t>A Balatonfüredi BAHART móló előtti vízterületen kerül megrendezésre</w:t>
      </w:r>
      <w:r>
        <w:t>.</w:t>
      </w:r>
    </w:p>
    <w:p w:rsidR="00EF128D" w:rsidRDefault="00EF128D" w:rsidP="007A5660">
      <w:r>
        <w:t>Rajtolni 15.00 - 16.00 között lehetséges.</w:t>
      </w:r>
    </w:p>
    <w:p w:rsidR="00FF6F12" w:rsidRDefault="00EF128D" w:rsidP="0016722B">
      <w:pPr>
        <w:jc w:val="center"/>
      </w:pPr>
      <w:r>
        <w:rPr>
          <w:b/>
          <w:noProof/>
          <w:lang w:eastAsia="hu-HU"/>
        </w:rPr>
        <w:drawing>
          <wp:inline distT="0" distB="0" distL="0" distR="0" wp14:anchorId="5E65DA3A" wp14:editId="0471D950">
            <wp:extent cx="5760720" cy="27146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i ultra cup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12" w:rsidRDefault="00FF6F12" w:rsidP="007A5660"/>
    <w:p w:rsidR="004E3217" w:rsidRDefault="004E3217" w:rsidP="007A5660">
      <w:r>
        <w:t>A rajt és a célvonal a piros bóják közötti egyenes, lehetőleg félszeles irányban</w:t>
      </w:r>
      <w:r w:rsidR="00CF6E2B">
        <w:t xml:space="preserve"> kitűzve</w:t>
      </w:r>
      <w:r>
        <w:t xml:space="preserve">. A pálya mindkét </w:t>
      </w:r>
      <w:r w:rsidR="00CF6E2B">
        <w:t>oldaláról lehetséges a rajtolás, a csapat maga dönti el, hogy melyik irányból kívánja teljesíteni a pályát, de a pálya féltávjában kitűzött kaput mindenképpen venni kell.</w:t>
      </w:r>
    </w:p>
    <w:p w:rsidR="00CF6E2B" w:rsidRPr="00CF6E2B" w:rsidRDefault="00CF6E2B" w:rsidP="007A5660">
      <w:pPr>
        <w:rPr>
          <w:b/>
          <w:sz w:val="24"/>
        </w:rPr>
      </w:pPr>
      <w:r w:rsidRPr="00CF6E2B">
        <w:rPr>
          <w:b/>
          <w:sz w:val="24"/>
        </w:rPr>
        <w:t>RAJTELJÁRÁS MENETE</w:t>
      </w:r>
    </w:p>
    <w:p w:rsidR="002D70C2" w:rsidRDefault="002D70C2" w:rsidP="007A5660">
      <w:r>
        <w:t>A hajókkal való kommunikáció a vízen a rendező hajókban tartózkodó pályarendezők segítségével történik.</w:t>
      </w:r>
      <w:r w:rsidR="00CF6E2B">
        <w:t xml:space="preserve"> Indulás előtt a hajó kormányosa karmozdulattal jelezze rajtolási szándékát a rajtvonal </w:t>
      </w:r>
      <w:proofErr w:type="spellStart"/>
      <w:r w:rsidR="00CF6E2B">
        <w:t>végein</w:t>
      </w:r>
      <w:proofErr w:type="spellEnd"/>
      <w:r w:rsidR="00CF6E2B">
        <w:t xml:space="preserve"> álló rendezőknek, és várja meg azok visszajelzését.</w:t>
      </w:r>
      <w:r w:rsidR="0018709B">
        <w:t xml:space="preserve"> Egy hajó a verseny egy órás időtartama alatt</w:t>
      </w:r>
      <w:r w:rsidR="00EF128D">
        <w:t>,</w:t>
      </w:r>
      <w:r w:rsidR="003C3040">
        <w:t xml:space="preserve"> </w:t>
      </w:r>
      <w:r w:rsidR="00EF128D">
        <w:t xml:space="preserve">(15.00-tól 16.00 óráig </w:t>
      </w:r>
      <w:r w:rsidR="0018709B">
        <w:t>bármennyiszer teljesítheti a pályát.</w:t>
      </w:r>
    </w:p>
    <w:p w:rsidR="0018709B" w:rsidRDefault="0018709B" w:rsidP="007A5660">
      <w:pPr>
        <w:rPr>
          <w:b/>
          <w:sz w:val="24"/>
        </w:rPr>
      </w:pPr>
      <w:r w:rsidRPr="0018709B">
        <w:rPr>
          <w:b/>
          <w:sz w:val="24"/>
        </w:rPr>
        <w:t>ÉRTÉKELÉS ÉS DÍJAZÁS</w:t>
      </w:r>
    </w:p>
    <w:p w:rsidR="0018709B" w:rsidRDefault="0018709B" w:rsidP="007A5660">
      <w:r w:rsidRPr="0018709B">
        <w:t>A hajókban elhelyezett GPS nyomkövetők mérési eredményei alapján, a verseny egy órás időszaka alatt a pályát leggyorsabban teljesítő csapat nyer. Az 1-3 helyezett hajók trófea díjazásban, a hajók legénysége éremdíjazásban részesül.</w:t>
      </w:r>
    </w:p>
    <w:p w:rsidR="00453791" w:rsidRDefault="00453791" w:rsidP="007A5660">
      <w:r>
        <w:t>A díjkiosztó ünnepség tervezett helyét és időpontját a kekszalag.hu-n közöljük majd.</w:t>
      </w:r>
    </w:p>
    <w:p w:rsidR="0018709B" w:rsidRPr="0018709B" w:rsidRDefault="0018709B" w:rsidP="007A5660">
      <w:pPr>
        <w:rPr>
          <w:b/>
          <w:sz w:val="24"/>
        </w:rPr>
      </w:pPr>
      <w:r w:rsidRPr="0018709B">
        <w:rPr>
          <w:b/>
          <w:sz w:val="24"/>
        </w:rPr>
        <w:t>BIZTONSÁG</w:t>
      </w:r>
    </w:p>
    <w:p w:rsidR="0018709B" w:rsidRDefault="0018709B" w:rsidP="007A5660">
      <w:r>
        <w:t>A versenyzők a verseny te</w:t>
      </w:r>
      <w:r w:rsidR="00453791">
        <w:t>ljes időtartama alatt kötelesek</w:t>
      </w:r>
      <w:r>
        <w:t xml:space="preserve"> az egyéni úszóeszközüket viselni.</w:t>
      </w:r>
    </w:p>
    <w:p w:rsidR="00453791" w:rsidRPr="00F07385" w:rsidRDefault="00453791" w:rsidP="00453791">
      <w:pPr>
        <w:pStyle w:val="Cmsor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2"/>
          <w:szCs w:val="22"/>
        </w:rPr>
      </w:pPr>
      <w:r w:rsidRPr="00F07385">
        <w:rPr>
          <w:rFonts w:ascii="Arial" w:hAnsi="Arial" w:cs="Arial"/>
          <w:sz w:val="22"/>
          <w:szCs w:val="22"/>
        </w:rPr>
        <w:t>MÉDIA</w:t>
      </w:r>
    </w:p>
    <w:p w:rsidR="00453791" w:rsidRPr="00453791" w:rsidRDefault="00453791" w:rsidP="00453791">
      <w:r w:rsidRPr="00453791">
        <w:t xml:space="preserve">A nevezők nevezésükkel tudomásul veszik, hogy a versenyről, a versenyre történő ki- és behajózásról és a parti programokról film- és fotófelvételek készülhetnek, amelyeken a hajók, illetve a hajón tartózkodó személyek </w:t>
      </w:r>
      <w:proofErr w:type="spellStart"/>
      <w:r w:rsidRPr="00453791">
        <w:t>látszhatnak</w:t>
      </w:r>
      <w:proofErr w:type="spellEnd"/>
      <w:r w:rsidRPr="00453791">
        <w:t>. Ezeket a fotókat, illetve filmfelvételeket – amennyiben nem sértik a személyiségi jogokat – a versenyrendezőség korlátlanul felhasználhatja, nyilvánosságra hozhatja, értékesítheti, illetve továbbadhatja harmadik személyeknek. A nevezők és résztvevők ezzel kapcsolatban mindennemű utólagos követelésről vagy kártérítési igényükről kifejezetten lemondanak.</w:t>
      </w:r>
    </w:p>
    <w:p w:rsidR="00453791" w:rsidRPr="00F07385" w:rsidRDefault="00453791" w:rsidP="00453791">
      <w:pPr>
        <w:pStyle w:val="Cmsor1"/>
        <w:numPr>
          <w:ilvl w:val="0"/>
          <w:numId w:val="0"/>
        </w:numPr>
        <w:ind w:left="432" w:hanging="432"/>
        <w:jc w:val="both"/>
        <w:rPr>
          <w:rFonts w:ascii="Arial" w:hAnsi="Arial" w:cs="Arial"/>
          <w:sz w:val="22"/>
          <w:szCs w:val="22"/>
        </w:rPr>
      </w:pPr>
      <w:r w:rsidRPr="00F07385">
        <w:rPr>
          <w:rFonts w:ascii="Arial" w:hAnsi="Arial" w:cs="Arial"/>
          <w:sz w:val="22"/>
          <w:szCs w:val="22"/>
        </w:rPr>
        <w:t>SZAVATOSSÁG KIZÁRÁSA</w:t>
      </w:r>
    </w:p>
    <w:p w:rsidR="00453791" w:rsidRPr="00453791" w:rsidRDefault="00453791" w:rsidP="00453791">
      <w:r w:rsidRPr="00453791">
        <w:t>A versenyen való részvétellel kapcsolatos, illetve annak során előforduló vagy okozott személyi sérülésekért – beleértve az esetleges elhalálozást is – és vagyoni károkért a verseny rendezője és a versenyrendezőség semmilyen felelősséget nem vállal. Minden versenyző egyéni felelőssége dönteni a versenyen való indu</w:t>
      </w:r>
      <w:r>
        <w:t xml:space="preserve">lásról vagy annak folytatásáról. </w:t>
      </w:r>
      <w:r w:rsidRPr="00F07385">
        <w:rPr>
          <w:rFonts w:cs="Arial"/>
        </w:rPr>
        <w:t xml:space="preserve">A versenyen minden résztvevő a saját felelősségére vitorlázik! </w:t>
      </w:r>
    </w:p>
    <w:p w:rsidR="00453791" w:rsidRPr="00F07385" w:rsidRDefault="00453791" w:rsidP="00453791">
      <w:pPr>
        <w:spacing w:line="300" w:lineRule="exact"/>
        <w:rPr>
          <w:rFonts w:cs="Arial"/>
          <w:i/>
        </w:rPr>
      </w:pPr>
      <w:r w:rsidRPr="00F07385">
        <w:rPr>
          <w:rFonts w:cs="Arial"/>
          <w:i/>
        </w:rPr>
        <w:t>Jó szelet kíván a versenyrendezőség!</w:t>
      </w:r>
    </w:p>
    <w:p w:rsidR="00453791" w:rsidRPr="0018709B" w:rsidRDefault="00453791" w:rsidP="007A5660">
      <w:bookmarkStart w:id="0" w:name="_GoBack"/>
      <w:bookmarkEnd w:id="0"/>
    </w:p>
    <w:sectPr w:rsidR="00453791" w:rsidRPr="0018709B" w:rsidSect="007A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CA"/>
    <w:multiLevelType w:val="hybridMultilevel"/>
    <w:tmpl w:val="263898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E27"/>
    <w:multiLevelType w:val="multilevel"/>
    <w:tmpl w:val="E872DAE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  <w:sz w:val="24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60"/>
    <w:rsid w:val="000F6879"/>
    <w:rsid w:val="0016722B"/>
    <w:rsid w:val="0018709B"/>
    <w:rsid w:val="002D70C2"/>
    <w:rsid w:val="003C3040"/>
    <w:rsid w:val="00453791"/>
    <w:rsid w:val="004E3217"/>
    <w:rsid w:val="00523190"/>
    <w:rsid w:val="007A5660"/>
    <w:rsid w:val="00C45ADA"/>
    <w:rsid w:val="00CF6E2B"/>
    <w:rsid w:val="00D51245"/>
    <w:rsid w:val="00D82EAE"/>
    <w:rsid w:val="00EF128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9E8D"/>
  <w15:chartTrackingRefBased/>
  <w15:docId w15:val="{8598736B-6089-442A-871A-09912B06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5660"/>
    <w:pPr>
      <w:jc w:val="both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qFormat/>
    <w:rsid w:val="00453791"/>
    <w:pPr>
      <w:keepNext/>
      <w:numPr>
        <w:numId w:val="2"/>
      </w:numPr>
      <w:spacing w:before="160"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53791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="Times New Roman" w:eastAsiaTheme="majorEastAsia" w:hAnsi="Times New Roman" w:cstheme="majorBidi"/>
      <w:szCs w:val="26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453791"/>
    <w:pPr>
      <w:keepNext/>
      <w:keepLines/>
      <w:numPr>
        <w:ilvl w:val="2"/>
        <w:numId w:val="2"/>
      </w:numPr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53791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53791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53791"/>
    <w:pPr>
      <w:keepNext/>
      <w:keepLines/>
      <w:numPr>
        <w:ilvl w:val="5"/>
        <w:numId w:val="2"/>
      </w:numPr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53791"/>
    <w:pPr>
      <w:keepNext/>
      <w:keepLines/>
      <w:numPr>
        <w:ilvl w:val="6"/>
        <w:numId w:val="2"/>
      </w:numPr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453791"/>
    <w:pPr>
      <w:keepNext/>
      <w:keepLines/>
      <w:numPr>
        <w:ilvl w:val="7"/>
        <w:numId w:val="2"/>
      </w:numPr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53791"/>
    <w:pPr>
      <w:keepNext/>
      <w:keepLines/>
      <w:numPr>
        <w:ilvl w:val="8"/>
        <w:numId w:val="2"/>
      </w:numPr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5660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7A5660"/>
    <w:rPr>
      <w:color w:val="2B579A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D70C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45379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53791"/>
    <w:rPr>
      <w:rFonts w:ascii="Times New Roman" w:eastAsiaTheme="majorEastAsia" w:hAnsi="Times New Roman" w:cstheme="majorBidi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4537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45379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53791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453791"/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45379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4537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537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sail@hunsai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Fluck Réka</dc:creator>
  <cp:keywords/>
  <dc:description/>
  <cp:lastModifiedBy>Réka Fluck</cp:lastModifiedBy>
  <cp:revision>4</cp:revision>
  <cp:lastPrinted>2017-07-03T07:54:00Z</cp:lastPrinted>
  <dcterms:created xsi:type="dcterms:W3CDTF">2018-06-07T13:21:00Z</dcterms:created>
  <dcterms:modified xsi:type="dcterms:W3CDTF">2018-07-12T14:13:00Z</dcterms:modified>
</cp:coreProperties>
</file>